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Отбой командно-штабным учениям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15.04.2021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Отбой командно-штабным учениям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Напомним, с 13 по 15 апреля Удмуртия отрабатывала вопросы по ликвидации чрезвычайных ситуаций, связанные с обеспечением безопасного пропуска весеннего половодья и паводков, а также защитой населенных пунктов, объектов экономики и социальной сферы от природных пожаров.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мероприятиях были задействованы органы власти республики и муниципальных образований. Каждая структура выполняла свои поставленные задачи в соответствии с планом и условными вводными по ЧС. </w:t>
            </w:r>
            <w:br/>
            <w:r>
              <w:rPr/>
              <w:t xml:space="preserve"> </w:t>
            </w:r>
            <w:br/>
            <w:r>
              <w:rPr/>
              <w:t xml:space="preserve"> В каждом муниципальном районе отработаны практические мероприятия по паводковой и лесопожарной обстановке по сценарию наихудшего развития: подтопление населенных пунктов с эвакуацией жителей и возгорание леса с переходом огня на жилые строения. </w:t>
            </w:r>
            <w:br/>
            <w:r>
              <w:rPr/>
              <w:t xml:space="preserve"> </w:t>
            </w:r>
            <w:br/>
            <w:r>
              <w:rPr/>
              <w:t xml:space="preserve"> Таким образом в ходе учения была оценена степень готовности сил и средств, предназначенных для борьбы с паводком и лесными пожарами, проверены действия пожарно-диспетчерских служб и общая готовность сил и средств, предназначенных для ликвидации последствий 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2021-05-24T12:43:56+04:00</dcterms:created>
  <dcterms:modified xsi:type="dcterms:W3CDTF">2021-05-24T12:43:56+04:00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