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Беспечность хозяина дома привела к беде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Беспечность хозяина дома привела к беде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Захламлённость участка горючим мусором и неубранная сухая трава могли привести к распространению огня на соседние участки и строения во время пожара, произошедшего на днях в Ижевске.</w:t>
            </w:r>
            <w:br/>
            <w:r>
              <w:rPr/>
              <w:t xml:space="preserve"> </w:t>
            </w:r>
            <w:br/>
            <w:r>
              <w:rPr/>
              <w:t xml:space="preserve"> Возгорание началось в строящемся доме. К прибытию пожарно-спасательных подразделений, через 10 минут с момента получения сообщения, кровля дома горела открытым пламенем. Пожар был ликвидирован через 21 минуту, его площадь составила 79 кв.м. </w:t>
            </w:r>
            <w:br/>
            <w:r>
              <w:rPr/>
              <w:t xml:space="preserve"> </w:t>
            </w:r>
            <w:br/>
            <w:r>
              <w:rPr/>
              <w:t xml:space="preserve"> Причиной пожара явилась беспечность хозяина при топке печи. Пенсионер использовал слишком длинные, не помещавшиеся в топку дрова, не закрыл дверку, к тому же оставил печь без присмотра. Огонь уничтожил имущество в доме, оставив только кирпичные стены.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Удмуртской Республики! Со сходом снега увеличивается опасность перехода огня от пожаров по сухой траве на здания и постройки. Очистите придомовые территории, участки от сгораемого мусора и сухой растительности. Обратите внимание на соблюдение правил при эксплуатации печного оборудования в домах и банях: закрывайте дверцу топки, заливайте угли и золу водой, выносите их в негорючей таре.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2021-05-24T12:44:37+04:00</dcterms:created>
  <dcterms:modified xsi:type="dcterms:W3CDTF">2021-05-24T12:44:37+04:00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