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F5B" w:rsidRPr="00670F5B" w:rsidRDefault="00670F5B">
      <w:pPr>
        <w:pStyle w:val="ConsPlusTitle"/>
        <w:jc w:val="center"/>
        <w:outlineLvl w:val="0"/>
        <w:rPr>
          <w:rFonts w:ascii="Times New Roman" w:hAnsi="Times New Roman" w:cs="Times New Roman"/>
        </w:rPr>
      </w:pPr>
      <w:bookmarkStart w:id="0" w:name="_GoBack"/>
      <w:bookmarkEnd w:id="0"/>
      <w:r w:rsidRPr="00670F5B">
        <w:rPr>
          <w:rFonts w:ascii="Times New Roman" w:hAnsi="Times New Roman" w:cs="Times New Roman"/>
        </w:rPr>
        <w:t>МИНИСТЕРСТВО РОССИЙСКОЙ ФЕДЕРАЦИИ ПО ДЕЛАМ ГРАЖДАНСКОЙ</w:t>
      </w:r>
    </w:p>
    <w:p w:rsidR="00670F5B" w:rsidRPr="00670F5B" w:rsidRDefault="00670F5B">
      <w:pPr>
        <w:pStyle w:val="ConsPlusTitle"/>
        <w:jc w:val="center"/>
        <w:rPr>
          <w:rFonts w:ascii="Times New Roman" w:hAnsi="Times New Roman" w:cs="Times New Roman"/>
        </w:rPr>
      </w:pPr>
      <w:r w:rsidRPr="00670F5B">
        <w:rPr>
          <w:rFonts w:ascii="Times New Roman" w:hAnsi="Times New Roman" w:cs="Times New Roman"/>
        </w:rPr>
        <w:t>ОБОРОНЫ, ЧРЕЗВЫЧАЙНЫМ СИТУАЦИЯМ И ЛИКВИДАЦИИ</w:t>
      </w:r>
    </w:p>
    <w:p w:rsidR="00670F5B" w:rsidRPr="00670F5B" w:rsidRDefault="00670F5B">
      <w:pPr>
        <w:pStyle w:val="ConsPlusTitle"/>
        <w:jc w:val="center"/>
        <w:rPr>
          <w:rFonts w:ascii="Times New Roman" w:hAnsi="Times New Roman" w:cs="Times New Roman"/>
        </w:rPr>
      </w:pPr>
      <w:r w:rsidRPr="00670F5B">
        <w:rPr>
          <w:rFonts w:ascii="Times New Roman" w:hAnsi="Times New Roman" w:cs="Times New Roman"/>
        </w:rPr>
        <w:t>ПОСЛЕДСТВИЙ СТИХИЙНЫХ БЕДСТВИЙ</w:t>
      </w:r>
    </w:p>
    <w:p w:rsidR="00670F5B" w:rsidRPr="00670F5B" w:rsidRDefault="00670F5B">
      <w:pPr>
        <w:pStyle w:val="ConsPlusTitle"/>
        <w:jc w:val="center"/>
        <w:rPr>
          <w:rFonts w:ascii="Times New Roman" w:hAnsi="Times New Roman" w:cs="Times New Roman"/>
        </w:rPr>
      </w:pPr>
    </w:p>
    <w:p w:rsidR="00670F5B" w:rsidRPr="00670F5B" w:rsidRDefault="00670F5B">
      <w:pPr>
        <w:pStyle w:val="ConsPlusTitle"/>
        <w:jc w:val="center"/>
        <w:rPr>
          <w:rFonts w:ascii="Times New Roman" w:hAnsi="Times New Roman" w:cs="Times New Roman"/>
        </w:rPr>
      </w:pPr>
      <w:r w:rsidRPr="00670F5B">
        <w:rPr>
          <w:rFonts w:ascii="Times New Roman" w:hAnsi="Times New Roman" w:cs="Times New Roman"/>
        </w:rPr>
        <w:t>ПРИКАЗ</w:t>
      </w:r>
    </w:p>
    <w:p w:rsidR="00670F5B" w:rsidRPr="00670F5B" w:rsidRDefault="00670F5B">
      <w:pPr>
        <w:pStyle w:val="ConsPlusTitle"/>
        <w:jc w:val="center"/>
        <w:rPr>
          <w:rFonts w:ascii="Times New Roman" w:hAnsi="Times New Roman" w:cs="Times New Roman"/>
        </w:rPr>
      </w:pPr>
      <w:r w:rsidRPr="00670F5B">
        <w:rPr>
          <w:rFonts w:ascii="Times New Roman" w:hAnsi="Times New Roman" w:cs="Times New Roman"/>
        </w:rPr>
        <w:t>от 30 августа 2018 г. N 359</w:t>
      </w:r>
    </w:p>
    <w:p w:rsidR="00670F5B" w:rsidRPr="00670F5B" w:rsidRDefault="00670F5B">
      <w:pPr>
        <w:pStyle w:val="ConsPlusTitle"/>
        <w:jc w:val="center"/>
        <w:rPr>
          <w:rFonts w:ascii="Times New Roman" w:hAnsi="Times New Roman" w:cs="Times New Roman"/>
        </w:rPr>
      </w:pPr>
    </w:p>
    <w:p w:rsidR="00670F5B" w:rsidRPr="00670F5B" w:rsidRDefault="00670F5B">
      <w:pPr>
        <w:pStyle w:val="ConsPlusTitle"/>
        <w:jc w:val="center"/>
        <w:rPr>
          <w:rFonts w:ascii="Times New Roman" w:hAnsi="Times New Roman" w:cs="Times New Roman"/>
        </w:rPr>
      </w:pPr>
      <w:r w:rsidRPr="00670F5B">
        <w:rPr>
          <w:rFonts w:ascii="Times New Roman" w:hAnsi="Times New Roman" w:cs="Times New Roman"/>
        </w:rPr>
        <w:t>ОБ УТВЕРЖДЕНИИ ПЛАНА</w:t>
      </w:r>
    </w:p>
    <w:p w:rsidR="00670F5B" w:rsidRPr="00670F5B" w:rsidRDefault="00670F5B">
      <w:pPr>
        <w:pStyle w:val="ConsPlusTitle"/>
        <w:jc w:val="center"/>
        <w:rPr>
          <w:rFonts w:ascii="Times New Roman" w:hAnsi="Times New Roman" w:cs="Times New Roman"/>
        </w:rPr>
      </w:pPr>
      <w:r w:rsidRPr="00670F5B">
        <w:rPr>
          <w:rFonts w:ascii="Times New Roman" w:hAnsi="Times New Roman" w:cs="Times New Roman"/>
        </w:rPr>
        <w:t>ПРОТИВОДЕЙСТВИЯ КОРРУПЦИИ В СИСТЕМЕ МЧС РОССИИ</w:t>
      </w:r>
    </w:p>
    <w:p w:rsidR="00670F5B" w:rsidRPr="00670F5B" w:rsidRDefault="00670F5B">
      <w:pPr>
        <w:pStyle w:val="ConsPlusTitle"/>
        <w:jc w:val="center"/>
        <w:rPr>
          <w:rFonts w:ascii="Times New Roman" w:hAnsi="Times New Roman" w:cs="Times New Roman"/>
        </w:rPr>
      </w:pPr>
      <w:r w:rsidRPr="00670F5B">
        <w:rPr>
          <w:rFonts w:ascii="Times New Roman" w:hAnsi="Times New Roman" w:cs="Times New Roman"/>
        </w:rPr>
        <w:t>НА 2018 - 2020 ГОДЫ</w:t>
      </w:r>
    </w:p>
    <w:p w:rsidR="00670F5B" w:rsidRPr="00670F5B" w:rsidRDefault="00670F5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70F5B" w:rsidRPr="00670F5B" w:rsidRDefault="00670F5B">
      <w:pPr>
        <w:pStyle w:val="ConsPlusNormal"/>
        <w:jc w:val="center"/>
        <w:rPr>
          <w:rFonts w:ascii="Times New Roman" w:hAnsi="Times New Roman" w:cs="Times New Roman"/>
        </w:rPr>
      </w:pPr>
      <w:r w:rsidRPr="00670F5B">
        <w:rPr>
          <w:rFonts w:ascii="Times New Roman" w:hAnsi="Times New Roman" w:cs="Times New Roman"/>
        </w:rPr>
        <w:t xml:space="preserve">(в редакции </w:t>
      </w:r>
      <w:hyperlink r:id="rId5" w:history="1">
        <w:r w:rsidRPr="00670F5B">
          <w:rPr>
            <w:rFonts w:ascii="Times New Roman" w:hAnsi="Times New Roman" w:cs="Times New Roman"/>
          </w:rPr>
          <w:t>приказа</w:t>
        </w:r>
      </w:hyperlink>
      <w:r w:rsidRPr="00670F5B">
        <w:rPr>
          <w:rFonts w:ascii="Times New Roman" w:hAnsi="Times New Roman" w:cs="Times New Roman"/>
        </w:rPr>
        <w:t xml:space="preserve"> от 16.11.2018 N 512)</w:t>
      </w:r>
    </w:p>
    <w:p w:rsidR="00670F5B" w:rsidRPr="00670F5B" w:rsidRDefault="00670F5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70F5B" w:rsidRPr="00670F5B" w:rsidRDefault="00670F5B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670F5B">
        <w:rPr>
          <w:rFonts w:ascii="Times New Roman" w:hAnsi="Times New Roman" w:cs="Times New Roman"/>
        </w:rPr>
        <w:t xml:space="preserve">В соответствии с </w:t>
      </w:r>
      <w:hyperlink r:id="rId6" w:history="1">
        <w:r w:rsidRPr="00670F5B">
          <w:rPr>
            <w:rFonts w:ascii="Times New Roman" w:hAnsi="Times New Roman" w:cs="Times New Roman"/>
          </w:rPr>
          <w:t>пунктом 1 части 1 статьи 5</w:t>
        </w:r>
      </w:hyperlink>
      <w:r w:rsidRPr="00670F5B">
        <w:rPr>
          <w:rFonts w:ascii="Times New Roman" w:hAnsi="Times New Roman" w:cs="Times New Roman"/>
        </w:rPr>
        <w:t xml:space="preserve"> Федерального закона от 25 декабря 2008 г. N 273-ФЗ "О противодействии коррупции" &lt;1&gt;, Национальным </w:t>
      </w:r>
      <w:hyperlink r:id="rId7" w:history="1">
        <w:r w:rsidRPr="00670F5B">
          <w:rPr>
            <w:rFonts w:ascii="Times New Roman" w:hAnsi="Times New Roman" w:cs="Times New Roman"/>
          </w:rPr>
          <w:t>планом</w:t>
        </w:r>
      </w:hyperlink>
      <w:r w:rsidRPr="00670F5B">
        <w:rPr>
          <w:rFonts w:ascii="Times New Roman" w:hAnsi="Times New Roman" w:cs="Times New Roman"/>
        </w:rPr>
        <w:t xml:space="preserve"> противодействия коррупции на 2018 - 2020 годы, утвержденным Указом Президента Российской Федерации от 29 июня 2018 г. N 378 &lt;2&gt;, а также в целях совершенствования организации работы по противодействию коррупции в системе МЧС России приказываю:</w:t>
      </w:r>
      <w:proofErr w:type="gramEnd"/>
    </w:p>
    <w:p w:rsidR="00670F5B" w:rsidRPr="00670F5B" w:rsidRDefault="00670F5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70F5B">
        <w:rPr>
          <w:rFonts w:ascii="Times New Roman" w:hAnsi="Times New Roman" w:cs="Times New Roman"/>
        </w:rPr>
        <w:t>--------------------------------</w:t>
      </w:r>
    </w:p>
    <w:p w:rsidR="00670F5B" w:rsidRPr="00670F5B" w:rsidRDefault="00670F5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670F5B">
        <w:rPr>
          <w:rFonts w:ascii="Times New Roman" w:hAnsi="Times New Roman" w:cs="Times New Roman"/>
        </w:rPr>
        <w:t>&lt;1&gt; Собрание законодательства Российской Федерации, 2008, N 52 (ч. I), ст. 6228; 2011, N 29, ст. 4291, N 48, ст. 6730; 2012, N 50 (ч. IV), ст. 6954, N 53 (ч. I), ст. 7605; 2013, N 19, ст. 2329, N 40 (ч. III), ст. 5031, N 52 (ч. I), ст. 6961;</w:t>
      </w:r>
      <w:proofErr w:type="gramEnd"/>
      <w:r w:rsidRPr="00670F5B">
        <w:rPr>
          <w:rFonts w:ascii="Times New Roman" w:hAnsi="Times New Roman" w:cs="Times New Roman"/>
        </w:rPr>
        <w:t xml:space="preserve"> </w:t>
      </w:r>
      <w:proofErr w:type="gramStart"/>
      <w:r w:rsidRPr="00670F5B">
        <w:rPr>
          <w:rFonts w:ascii="Times New Roman" w:hAnsi="Times New Roman" w:cs="Times New Roman"/>
        </w:rPr>
        <w:t>2014, N 52 (ч. I), ст. 7542, 2015, N 41 (ч. II), ст. 5639, N 45, ст. 6204, N 48 (ч. I), ст. 6720; 2016, N 7, ст. 912, N 27 (ч. I), ст. 4169, N 1 (ч. I), ст. 46; 2017, N 15 (ч. I), ст. 2139, N 27, ст. 3929;</w:t>
      </w:r>
      <w:proofErr w:type="gramEnd"/>
      <w:r w:rsidRPr="00670F5B">
        <w:rPr>
          <w:rFonts w:ascii="Times New Roman" w:hAnsi="Times New Roman" w:cs="Times New Roman"/>
        </w:rPr>
        <w:t xml:space="preserve"> 2018, N 1 (ч. I), ст. 7, N 32 (ч. I), ст. 5100.</w:t>
      </w:r>
    </w:p>
    <w:p w:rsidR="00670F5B" w:rsidRPr="00670F5B" w:rsidRDefault="00670F5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70F5B">
        <w:rPr>
          <w:rFonts w:ascii="Times New Roman" w:hAnsi="Times New Roman" w:cs="Times New Roman"/>
        </w:rPr>
        <w:t>&lt;2&gt; Собрание законодательства Российской Федерации, 2018, N 27, ст. 4038.</w:t>
      </w:r>
    </w:p>
    <w:p w:rsidR="00670F5B" w:rsidRPr="00670F5B" w:rsidRDefault="00670F5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70F5B" w:rsidRPr="00670F5B" w:rsidRDefault="00670F5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70F5B">
        <w:rPr>
          <w:rFonts w:ascii="Times New Roman" w:hAnsi="Times New Roman" w:cs="Times New Roman"/>
        </w:rPr>
        <w:t xml:space="preserve">1. Утвердить прилагаемый </w:t>
      </w:r>
      <w:hyperlink w:anchor="P37" w:history="1">
        <w:r w:rsidRPr="00670F5B">
          <w:rPr>
            <w:rFonts w:ascii="Times New Roman" w:hAnsi="Times New Roman" w:cs="Times New Roman"/>
          </w:rPr>
          <w:t>План</w:t>
        </w:r>
      </w:hyperlink>
      <w:r w:rsidRPr="00670F5B">
        <w:rPr>
          <w:rFonts w:ascii="Times New Roman" w:hAnsi="Times New Roman" w:cs="Times New Roman"/>
        </w:rPr>
        <w:t xml:space="preserve"> противодействия коррупции в системе МЧС России на 2018 - 2020 годы (далее - План).</w:t>
      </w:r>
    </w:p>
    <w:p w:rsidR="00670F5B" w:rsidRPr="00670F5B" w:rsidRDefault="00670F5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70F5B">
        <w:rPr>
          <w:rFonts w:ascii="Times New Roman" w:hAnsi="Times New Roman" w:cs="Times New Roman"/>
        </w:rPr>
        <w:t>2. Начальникам территориальных органов, спасательных воинских формирований, начальникам (руководителям) организаций, учреждений МЧС России организовать разработку (корректировку) планов противодействия коррупции и утвердить их в установленном порядке.</w:t>
      </w:r>
    </w:p>
    <w:p w:rsidR="00670F5B" w:rsidRPr="00670F5B" w:rsidRDefault="00670F5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70F5B">
        <w:rPr>
          <w:rFonts w:ascii="Times New Roman" w:hAnsi="Times New Roman" w:cs="Times New Roman"/>
        </w:rPr>
        <w:t xml:space="preserve">3. Руководителям структурных подразделений центрального аппарата МЧС России, начальникам территориальных органов, спасательных воинских формирований, начальникам (руководителям) организаций, учреждений МЧС России центрального подчинения, ежеквартально, не позднее 5 числа месяца, следующего за отчетным кварталом, докладывать в Управление безопасности о ходе выполнения мероприятий </w:t>
      </w:r>
      <w:hyperlink w:anchor="P37" w:history="1">
        <w:r w:rsidRPr="00670F5B">
          <w:rPr>
            <w:rFonts w:ascii="Times New Roman" w:hAnsi="Times New Roman" w:cs="Times New Roman"/>
          </w:rPr>
          <w:t>Плана</w:t>
        </w:r>
      </w:hyperlink>
      <w:r w:rsidRPr="00670F5B">
        <w:rPr>
          <w:rFonts w:ascii="Times New Roman" w:hAnsi="Times New Roman" w:cs="Times New Roman"/>
        </w:rPr>
        <w:t xml:space="preserve"> в части касающейся.</w:t>
      </w:r>
    </w:p>
    <w:p w:rsidR="00670F5B" w:rsidRPr="00670F5B" w:rsidRDefault="00670F5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70F5B">
        <w:rPr>
          <w:rFonts w:ascii="Times New Roman" w:hAnsi="Times New Roman" w:cs="Times New Roman"/>
        </w:rPr>
        <w:t xml:space="preserve">4. Признать утратившим силу </w:t>
      </w:r>
      <w:hyperlink r:id="rId8" w:history="1">
        <w:r w:rsidRPr="00670F5B">
          <w:rPr>
            <w:rFonts w:ascii="Times New Roman" w:hAnsi="Times New Roman" w:cs="Times New Roman"/>
          </w:rPr>
          <w:t>приказ</w:t>
        </w:r>
      </w:hyperlink>
      <w:r w:rsidRPr="00670F5B">
        <w:rPr>
          <w:rFonts w:ascii="Times New Roman" w:hAnsi="Times New Roman" w:cs="Times New Roman"/>
        </w:rPr>
        <w:t xml:space="preserve"> МЧС России от 15.05.2016 N 257 "Об утверждении Плана противодействия коррупции в системе МЧС России".</w:t>
      </w:r>
    </w:p>
    <w:p w:rsidR="00670F5B" w:rsidRPr="00670F5B" w:rsidRDefault="00670F5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70F5B">
        <w:rPr>
          <w:rFonts w:ascii="Times New Roman" w:hAnsi="Times New Roman" w:cs="Times New Roman"/>
        </w:rPr>
        <w:t xml:space="preserve">5. </w:t>
      </w:r>
      <w:proofErr w:type="gramStart"/>
      <w:r w:rsidRPr="00670F5B">
        <w:rPr>
          <w:rFonts w:ascii="Times New Roman" w:hAnsi="Times New Roman" w:cs="Times New Roman"/>
        </w:rPr>
        <w:t>Контроль за</w:t>
      </w:r>
      <w:proofErr w:type="gramEnd"/>
      <w:r w:rsidRPr="00670F5B">
        <w:rPr>
          <w:rFonts w:ascii="Times New Roman" w:hAnsi="Times New Roman" w:cs="Times New Roman"/>
        </w:rPr>
        <w:t xml:space="preserve"> выполнением настоящего приказа возложить на статс-секретаря - заместителя Министра Серко А.М.</w:t>
      </w:r>
    </w:p>
    <w:p w:rsidR="00670F5B" w:rsidRPr="00670F5B" w:rsidRDefault="00670F5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70F5B" w:rsidRPr="00670F5B" w:rsidRDefault="00670F5B">
      <w:pPr>
        <w:pStyle w:val="ConsPlusNormal"/>
        <w:jc w:val="right"/>
        <w:rPr>
          <w:rFonts w:ascii="Times New Roman" w:hAnsi="Times New Roman" w:cs="Times New Roman"/>
        </w:rPr>
      </w:pPr>
      <w:r w:rsidRPr="00670F5B">
        <w:rPr>
          <w:rFonts w:ascii="Times New Roman" w:hAnsi="Times New Roman" w:cs="Times New Roman"/>
        </w:rPr>
        <w:t>Министр</w:t>
      </w:r>
    </w:p>
    <w:p w:rsidR="00670F5B" w:rsidRPr="00670F5B" w:rsidRDefault="00670F5B">
      <w:pPr>
        <w:pStyle w:val="ConsPlusNormal"/>
        <w:jc w:val="right"/>
        <w:rPr>
          <w:rFonts w:ascii="Times New Roman" w:hAnsi="Times New Roman" w:cs="Times New Roman"/>
        </w:rPr>
      </w:pPr>
      <w:r w:rsidRPr="00670F5B">
        <w:rPr>
          <w:rFonts w:ascii="Times New Roman" w:hAnsi="Times New Roman" w:cs="Times New Roman"/>
        </w:rPr>
        <w:t>генерал-лейтенант</w:t>
      </w:r>
    </w:p>
    <w:p w:rsidR="00670F5B" w:rsidRPr="00670F5B" w:rsidRDefault="00670F5B">
      <w:pPr>
        <w:pStyle w:val="ConsPlusNormal"/>
        <w:jc w:val="right"/>
        <w:rPr>
          <w:rFonts w:ascii="Times New Roman" w:hAnsi="Times New Roman" w:cs="Times New Roman"/>
        </w:rPr>
      </w:pPr>
      <w:r w:rsidRPr="00670F5B">
        <w:rPr>
          <w:rFonts w:ascii="Times New Roman" w:hAnsi="Times New Roman" w:cs="Times New Roman"/>
        </w:rPr>
        <w:t>Е.Н.ЗИНИЧЕВ</w:t>
      </w:r>
    </w:p>
    <w:p w:rsidR="00670F5B" w:rsidRPr="00670F5B" w:rsidRDefault="00670F5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70F5B" w:rsidRPr="00670F5B" w:rsidRDefault="00670F5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70F5B" w:rsidRPr="00670F5B" w:rsidRDefault="00670F5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70F5B" w:rsidRPr="00670F5B" w:rsidRDefault="00670F5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70F5B" w:rsidRPr="00670F5B" w:rsidRDefault="00670F5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70F5B" w:rsidRPr="00670F5B" w:rsidRDefault="00670F5B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670F5B">
        <w:rPr>
          <w:rFonts w:ascii="Times New Roman" w:hAnsi="Times New Roman" w:cs="Times New Roman"/>
        </w:rPr>
        <w:t>Утвержден</w:t>
      </w:r>
    </w:p>
    <w:p w:rsidR="00670F5B" w:rsidRPr="00670F5B" w:rsidRDefault="00670F5B">
      <w:pPr>
        <w:pStyle w:val="ConsPlusNormal"/>
        <w:jc w:val="right"/>
        <w:rPr>
          <w:rFonts w:ascii="Times New Roman" w:hAnsi="Times New Roman" w:cs="Times New Roman"/>
        </w:rPr>
      </w:pPr>
      <w:r w:rsidRPr="00670F5B">
        <w:rPr>
          <w:rFonts w:ascii="Times New Roman" w:hAnsi="Times New Roman" w:cs="Times New Roman"/>
        </w:rPr>
        <w:t>приказом МЧС России</w:t>
      </w:r>
    </w:p>
    <w:p w:rsidR="00670F5B" w:rsidRPr="00670F5B" w:rsidRDefault="00670F5B">
      <w:pPr>
        <w:pStyle w:val="ConsPlusNormal"/>
        <w:jc w:val="right"/>
        <w:rPr>
          <w:rFonts w:ascii="Times New Roman" w:hAnsi="Times New Roman" w:cs="Times New Roman"/>
        </w:rPr>
      </w:pPr>
      <w:r w:rsidRPr="00670F5B">
        <w:rPr>
          <w:rFonts w:ascii="Times New Roman" w:hAnsi="Times New Roman" w:cs="Times New Roman"/>
        </w:rPr>
        <w:lastRenderedPageBreak/>
        <w:t>от 30.08.2018 N 359</w:t>
      </w:r>
    </w:p>
    <w:p w:rsidR="00670F5B" w:rsidRPr="00670F5B" w:rsidRDefault="00670F5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70F5B" w:rsidRPr="00670F5B" w:rsidRDefault="00670F5B">
      <w:pPr>
        <w:pStyle w:val="ConsPlusTitle"/>
        <w:jc w:val="center"/>
        <w:rPr>
          <w:rFonts w:ascii="Times New Roman" w:hAnsi="Times New Roman" w:cs="Times New Roman"/>
        </w:rPr>
      </w:pPr>
      <w:bookmarkStart w:id="1" w:name="P37"/>
      <w:bookmarkEnd w:id="1"/>
      <w:r w:rsidRPr="00670F5B">
        <w:rPr>
          <w:rFonts w:ascii="Times New Roman" w:hAnsi="Times New Roman" w:cs="Times New Roman"/>
        </w:rPr>
        <w:t>ПЛАН</w:t>
      </w:r>
    </w:p>
    <w:p w:rsidR="00670F5B" w:rsidRPr="00670F5B" w:rsidRDefault="00670F5B">
      <w:pPr>
        <w:pStyle w:val="ConsPlusTitle"/>
        <w:jc w:val="center"/>
        <w:rPr>
          <w:rFonts w:ascii="Times New Roman" w:hAnsi="Times New Roman" w:cs="Times New Roman"/>
        </w:rPr>
      </w:pPr>
      <w:r w:rsidRPr="00670F5B">
        <w:rPr>
          <w:rFonts w:ascii="Times New Roman" w:hAnsi="Times New Roman" w:cs="Times New Roman"/>
        </w:rPr>
        <w:t>ПРОТИВОДЕЙСТВИЯ КОРРУПЦИИ В СИСТЕМЕ МЧС РОССИИ</w:t>
      </w:r>
    </w:p>
    <w:p w:rsidR="00670F5B" w:rsidRPr="00670F5B" w:rsidRDefault="00670F5B">
      <w:pPr>
        <w:pStyle w:val="ConsPlusTitle"/>
        <w:jc w:val="center"/>
        <w:rPr>
          <w:rFonts w:ascii="Times New Roman" w:hAnsi="Times New Roman" w:cs="Times New Roman"/>
        </w:rPr>
      </w:pPr>
      <w:r w:rsidRPr="00670F5B">
        <w:rPr>
          <w:rFonts w:ascii="Times New Roman" w:hAnsi="Times New Roman" w:cs="Times New Roman"/>
        </w:rPr>
        <w:t>НА 2018 - 2020 ГОДЫ</w:t>
      </w:r>
    </w:p>
    <w:p w:rsidR="00670F5B" w:rsidRPr="00670F5B" w:rsidRDefault="00670F5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70F5B" w:rsidRPr="00670F5B" w:rsidRDefault="00670F5B">
      <w:pPr>
        <w:rPr>
          <w:rFonts w:ascii="Times New Roman" w:hAnsi="Times New Roman" w:cs="Times New Roman"/>
        </w:rPr>
        <w:sectPr w:rsidR="00670F5B" w:rsidRPr="00670F5B" w:rsidSect="009B77F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4"/>
        <w:gridCol w:w="4706"/>
        <w:gridCol w:w="2381"/>
        <w:gridCol w:w="1843"/>
        <w:gridCol w:w="2991"/>
      </w:tblGrid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lastRenderedPageBreak/>
              <w:t>N</w:t>
            </w:r>
          </w:p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70F5B">
              <w:rPr>
                <w:rFonts w:ascii="Times New Roman" w:hAnsi="Times New Roman" w:cs="Times New Roman"/>
              </w:rPr>
              <w:t>п</w:t>
            </w:r>
            <w:proofErr w:type="gramEnd"/>
            <w:r w:rsidRPr="00670F5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Ответственные исполнители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Срок исполнения 2018 - 2020 годы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Ожидаемый результат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5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1921" w:type="dxa"/>
            <w:gridSpan w:val="4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Повышение эффективности механизмов урегулирования конфликта интересов, обеспечение соблюдения должностными лицами МЧС России ограничений, запретов и принципов служебного поведения в связи с исполнением ими должностных обязанностей, а также ответственности за их нарушение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Обеспечение действенного функционирования комиссий по соблюдению требований к служебному поведению федеральных государственных служащих и урегулированию конфликта интересов (соответствующих аттестационных комиссий) в центральном аппарате и территориальных органах МЧС России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УБ, ДКП, территориальные органы, организации, 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рассмотрение и выработка предложений по итогам рассмотрения вопросов, входящих в компетенцию комиссий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Организационное и методическое обеспечение деятельности подразделений по профилактике коррупционных и иных правонарушений (должностных лиц, ответственных за работу по профилактике коррупционных и иных правонарушений) в системе МЧС России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УБ, ДКП, территориальные органы, организации, 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обеспечение эффективной работы по профилактике коррупционных и иных правонарушений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Проведение проверок территориальных органов, организаций, учреждений МЧС России по вопросам организации деятельности по профилактике коррупционных и иных правонарушений, а также соблюдения должностными лицами ограничений, запретов и исполнения ими обязанностей, установленных в целях противодействия коррупции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УБ, ДКП, территориальные органы, организации, 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по поручениям руководства МЧС России, в сроки, установленные законодательством Российской Федерации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профилактика несоблюдения должностными лицами МЧС России ограничений, запретов, и невыполнения обязанностей, установленных в целях противодействия коррупции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 xml:space="preserve">Организация проведения в порядке, предусмотренном нормативными правовыми актами Российской Федерации, проверок по </w:t>
            </w:r>
            <w:r w:rsidRPr="00670F5B">
              <w:rPr>
                <w:rFonts w:ascii="Times New Roman" w:hAnsi="Times New Roman" w:cs="Times New Roman"/>
              </w:rPr>
              <w:lastRenderedPageBreak/>
              <w:t>случаям несоблюдения должностными лицами МЧС России ограничений, запретов и неисполнения ими обязанностей, установленных в целях противодействия коррупции, применение к должностным лицам МЧС России, не исполняющим требования законодательства Российской Федерации в области противодействия коррупции, соответствующих мер ответственности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lastRenderedPageBreak/>
              <w:t xml:space="preserve">УБ, ДКП, структурные подразделения ЦА, территориальные </w:t>
            </w:r>
            <w:r w:rsidRPr="00670F5B">
              <w:rPr>
                <w:rFonts w:ascii="Times New Roman" w:hAnsi="Times New Roman" w:cs="Times New Roman"/>
              </w:rPr>
              <w:lastRenderedPageBreak/>
              <w:t>органы, организации, 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 xml:space="preserve">профилактика несоблюдения должностными лицами МЧС России ограничений, </w:t>
            </w:r>
            <w:r w:rsidRPr="00670F5B">
              <w:rPr>
                <w:rFonts w:ascii="Times New Roman" w:hAnsi="Times New Roman" w:cs="Times New Roman"/>
              </w:rPr>
              <w:lastRenderedPageBreak/>
              <w:t>запретов, и невыполнения обязанностей, установленных в целях противодействия коррупции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lastRenderedPageBreak/>
              <w:t>1.5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Осуществление мер по предотвращению и урегулированию конфликта интересов, одной из сторон которого являются должностные лица МЧС России, а также применение соответствующих мер ответственности, предусмотренных законодательством Российской Федерации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УБ, ДКП, структурные подразделения ЦА, территориальные органы, организации, 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предотвращение и урегулирование конфликта интересов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Организация доведения до должностных лиц МЧС России положений законодательства Российской Федерации о противодействии коррупции, нормативных правовых, методических и иных документов по соблюдению должностными лицами МЧС России ограничений, запретов и исполнению обязанностей, установленных законодательством Российской Федерации, в целях противодействия коррупции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УБ, ДКП, структурные подразделения ЦА, территориальные органы, организации, 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по планам служебной подготовки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соблюдение запретов и ограничений должностными лицами МЧС России, доведение до них информации о видах ответственности за совершение коррупционных правонарушений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Обеспечение в централизованном порядке прохождения повышения квалификации должностными лицами МЧС России, в должностные обязанности которых входит участие в работе по противодействию коррупции в системе МЧС России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ГУП, ФЭД, УБ, ДКП, структурные подразделения ЦА, территориальные органы, организации, 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повышение уровня профессионального образования и качества выполнения должностных обязанностей должностными лицами МЧС России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lastRenderedPageBreak/>
              <w:t>1.8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 xml:space="preserve">Организация приема справок о доходах, расходах, об имуществе и обязательствах имущественного характера, представляемых должностными лицами МЧС России за отчетный период и в качестве кандидатов для назначения на должности, осуществление </w:t>
            </w:r>
            <w:proofErr w:type="gramStart"/>
            <w:r w:rsidRPr="00670F5B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670F5B">
              <w:rPr>
                <w:rFonts w:ascii="Times New Roman" w:hAnsi="Times New Roman" w:cs="Times New Roman"/>
              </w:rPr>
              <w:t xml:space="preserve"> своевременностью представления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ДКП, территориальные органы, организации, 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в порядке и сроки, установленные законодательством Российской Федерации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прием справок о доходах, расходах, об имуществе и обязательствах имущественного характера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Анализ сведений о доходах, расходах, об имуществе и обязательствах имущественного характера, представленных должностными лицами МЧС России, в том числе соблюдения запретов, ограничений и выполнения обязанностей, установленных в целях противодействия коррупции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УБ, ДКП, территориальные органы, организации, 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проведение анализа сведений о доходах, расходах, об имуществе и обязательствах имущественного характера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Строка исключена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70F5B" w:rsidRPr="00670F5B">
        <w:tc>
          <w:tcPr>
            <w:tcW w:w="734" w:type="dxa"/>
            <w:vMerge w:val="restart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4706" w:type="dxa"/>
            <w:tcBorders>
              <w:bottom w:val="nil"/>
            </w:tcBorders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Обеспечение обучения федеральных государственных служащих, впервые поступивших на государственную службу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противодействия коррупции</w:t>
            </w:r>
          </w:p>
        </w:tc>
        <w:tc>
          <w:tcPr>
            <w:tcW w:w="2381" w:type="dxa"/>
            <w:vMerge w:val="restart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ГУП, УБ, ДКП, структурные подразделения ЦА, территориальные органы, организации, учреждения МЧС России</w:t>
            </w:r>
          </w:p>
        </w:tc>
        <w:tc>
          <w:tcPr>
            <w:tcW w:w="1843" w:type="dxa"/>
            <w:vMerge w:val="restart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до 01.11.2020</w:t>
            </w:r>
          </w:p>
        </w:tc>
        <w:tc>
          <w:tcPr>
            <w:tcW w:w="2991" w:type="dxa"/>
            <w:vMerge w:val="restart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формирование антикоррупционного поведения государственных служащих</w:t>
            </w:r>
          </w:p>
        </w:tc>
      </w:tr>
      <w:tr w:rsidR="00670F5B" w:rsidRPr="00670F5B">
        <w:tc>
          <w:tcPr>
            <w:tcW w:w="734" w:type="dxa"/>
            <w:vMerge/>
          </w:tcPr>
          <w:p w:rsidR="00670F5B" w:rsidRPr="00670F5B" w:rsidRDefault="00670F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06" w:type="dxa"/>
            <w:tcBorders>
              <w:top w:val="nil"/>
            </w:tcBorders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Представление доклада Президенту Российской Федерации о результатах исполнения настоящего пункта</w:t>
            </w:r>
          </w:p>
        </w:tc>
        <w:tc>
          <w:tcPr>
            <w:tcW w:w="2381" w:type="dxa"/>
            <w:vMerge/>
          </w:tcPr>
          <w:p w:rsidR="00670F5B" w:rsidRPr="00670F5B" w:rsidRDefault="00670F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70F5B" w:rsidRPr="00670F5B" w:rsidRDefault="00670F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1" w:type="dxa"/>
            <w:vMerge/>
          </w:tcPr>
          <w:p w:rsidR="00670F5B" w:rsidRPr="00670F5B" w:rsidRDefault="00670F5B">
            <w:pPr>
              <w:rPr>
                <w:rFonts w:ascii="Times New Roman" w:hAnsi="Times New Roman" w:cs="Times New Roman"/>
              </w:rPr>
            </w:pP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110"/>
            <w:bookmarkEnd w:id="2"/>
            <w:r w:rsidRPr="00670F5B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 xml:space="preserve">Обеспечение принятия мер по повышению эффективности </w:t>
            </w:r>
            <w:proofErr w:type="gramStart"/>
            <w:r w:rsidRPr="00670F5B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670F5B">
              <w:rPr>
                <w:rFonts w:ascii="Times New Roman" w:hAnsi="Times New Roman" w:cs="Times New Roman"/>
              </w:rPr>
              <w:t xml:space="preserve"> соблюдением лицами, замещающими должности в МЧС России, территориальных органах, организациях, учреждениях МЧС России, </w:t>
            </w:r>
            <w:r w:rsidRPr="00670F5B">
              <w:rPr>
                <w:rFonts w:ascii="Times New Roman" w:hAnsi="Times New Roman" w:cs="Times New Roman"/>
              </w:rPr>
              <w:lastRenderedPageBreak/>
              <w:t>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lastRenderedPageBreak/>
              <w:t>УБ, ДКП, территориальные органы, организации, 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до 01.12.2020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соблюдение требований по предотвращению и урегулированию конфликта интересов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lastRenderedPageBreak/>
              <w:t>1.13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70F5B">
              <w:rPr>
                <w:rFonts w:ascii="Times New Roman" w:hAnsi="Times New Roman" w:cs="Times New Roman"/>
              </w:rPr>
              <w:t>Обеспечение принятия мер по повышению эффективности кадровой работы в части, касающейся ведения личных дел федеральных государственных служащих, в том числе контроля за актуализацией сведений, содержащихся в анкетах, представляемых в МЧС России, территориальные органы, организации, учреждения МЧС России при поступлении на государственную службу, об их родственниках и свойственниках в целях выявления возможного конфликта интересов</w:t>
            </w:r>
            <w:proofErr w:type="gramEnd"/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ДКП, УБ, территориальные органы, организации, 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до 01.12.2020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выявление и предупреждение фактов конфликта интересов, актуализация личных дел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120"/>
            <w:bookmarkEnd w:id="3"/>
            <w:r w:rsidRPr="00670F5B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 xml:space="preserve">Обеспечение принятия мер по повышению </w:t>
            </w:r>
            <w:proofErr w:type="gramStart"/>
            <w:r w:rsidRPr="00670F5B">
              <w:rPr>
                <w:rFonts w:ascii="Times New Roman" w:hAnsi="Times New Roman" w:cs="Times New Roman"/>
              </w:rPr>
              <w:t>эффективности реализации требований законодательства Российской Федерации</w:t>
            </w:r>
            <w:proofErr w:type="gramEnd"/>
            <w:r w:rsidRPr="00670F5B">
              <w:rPr>
                <w:rFonts w:ascii="Times New Roman" w:hAnsi="Times New Roman" w:cs="Times New Roman"/>
              </w:rPr>
              <w:t xml:space="preserve"> о противодействии коррупции, касающихся предотвращения и урегулирования конфликта интересов, в организациях, учреждениях, созданных для выполнения задач, поставленных перед МЧС России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УБ, ДКП, территориальные органы, организации, 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до 01.12.2020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предупреждение и урегулирование конфликта интересов в целях предотвращения коррупционных правонарушений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 xml:space="preserve">Представление докладов Президенту Российской Федерации о результатах исполнения </w:t>
            </w:r>
            <w:hyperlink w:anchor="P110" w:history="1">
              <w:r w:rsidRPr="00670F5B">
                <w:rPr>
                  <w:rFonts w:ascii="Times New Roman" w:hAnsi="Times New Roman" w:cs="Times New Roman"/>
                </w:rPr>
                <w:t>пунктов 1.12</w:t>
              </w:r>
            </w:hyperlink>
            <w:r w:rsidRPr="00670F5B">
              <w:rPr>
                <w:rFonts w:ascii="Times New Roman" w:hAnsi="Times New Roman" w:cs="Times New Roman"/>
              </w:rPr>
              <w:t xml:space="preserve"> - </w:t>
            </w:r>
            <w:hyperlink w:anchor="P120" w:history="1">
              <w:r w:rsidRPr="00670F5B">
                <w:rPr>
                  <w:rFonts w:ascii="Times New Roman" w:hAnsi="Times New Roman" w:cs="Times New Roman"/>
                </w:rPr>
                <w:t>1.14</w:t>
              </w:r>
            </w:hyperlink>
            <w:r w:rsidRPr="00670F5B">
              <w:rPr>
                <w:rFonts w:ascii="Times New Roman" w:hAnsi="Times New Roman" w:cs="Times New Roman"/>
              </w:rPr>
              <w:t xml:space="preserve"> настоящего плана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УБ, ДКП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до 01.02.2019,</w:t>
            </w:r>
          </w:p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до 01.02.2020,</w:t>
            </w:r>
          </w:p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итоговый доклад до 01.12.2020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завершение контрольных мероприятий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1921" w:type="dxa"/>
            <w:gridSpan w:val="4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Выявление и систематизация причин и условий проявления коррупции в деятельности МЧС России, мониторинг коррупционных рисков и их устранение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lastRenderedPageBreak/>
              <w:t>2.1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Организация на постоянной основе проведения работы по оценке коррупционных рисков, возникающих при реализации МЧС России своих полномочий, уточнение перечня должностей в системе МЧС России, замещение которых связано с коррупционными рисками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УБ, ДКП, структурные подразделения ЦА, территориальные органы, организации, 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выявление коррупционных рисков, корректировка перечня должностей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 xml:space="preserve">Осуществление антикоррупционной экспертизы нормативных правовых актов, их проектов и иных документов с учетом мониторинга соответствующей правоприменительной практики в целях выявления </w:t>
            </w:r>
            <w:proofErr w:type="spellStart"/>
            <w:r w:rsidRPr="00670F5B">
              <w:rPr>
                <w:rFonts w:ascii="Times New Roman" w:hAnsi="Times New Roman" w:cs="Times New Roman"/>
              </w:rPr>
              <w:t>коррупциогенных</w:t>
            </w:r>
            <w:proofErr w:type="spellEnd"/>
            <w:r w:rsidRPr="00670F5B">
              <w:rPr>
                <w:rFonts w:ascii="Times New Roman" w:hAnsi="Times New Roman" w:cs="Times New Roman"/>
              </w:rPr>
              <w:t xml:space="preserve"> факторов и последующего их устранения в системе МЧС России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ЮУ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 xml:space="preserve">выявление и исключение </w:t>
            </w:r>
            <w:proofErr w:type="spellStart"/>
            <w:r w:rsidRPr="00670F5B">
              <w:rPr>
                <w:rFonts w:ascii="Times New Roman" w:hAnsi="Times New Roman" w:cs="Times New Roman"/>
              </w:rPr>
              <w:t>коррупциогенных</w:t>
            </w:r>
            <w:proofErr w:type="spellEnd"/>
            <w:r w:rsidRPr="00670F5B">
              <w:rPr>
                <w:rFonts w:ascii="Times New Roman" w:hAnsi="Times New Roman" w:cs="Times New Roman"/>
              </w:rPr>
              <w:t xml:space="preserve"> факторов, обеспечение недопущения наличия коррупционных факторов в проектах правовых актов, действующих правовых актов и иных документах МЧС России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Обеспечение возможности проведения в установленном порядке независимой антикоррупционной экспертизы проектов нормативных правовых актов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Структурные подразделения ЦА - разработчики проектов нормативных правовых актов и иных документов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рассмотрение заключений независимых экспертов и принятие по ним соответствующих решений, в порядке, предусмотренном законодательством Российской Федерации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Обеспечение эффективного взаимодействия с правоохранительными органами и иными государственными органами по вопросам организации работы по противодействию коррупции в системе МЧС России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УБ, ДКП, АПУ,</w:t>
            </w:r>
          </w:p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территориальные органы, организации, 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обмен информацией по вопросам противодействия коррупции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Внедрение в деятельность МЧС России инновационных технологий государственного управления и администрирования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 xml:space="preserve">АПУ, ДНПР, УБВО, УИТС, УИН, НТУ, структурные подразделения ЦА, НЦУКС, </w:t>
            </w:r>
            <w:r w:rsidRPr="00670F5B">
              <w:rPr>
                <w:rFonts w:ascii="Times New Roman" w:hAnsi="Times New Roman" w:cs="Times New Roman"/>
              </w:rPr>
              <w:lastRenderedPageBreak/>
              <w:t>территориальные органы, организации, учреждения МЧС России</w:t>
            </w:r>
          </w:p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(в соответствии с компетенцией)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повышение эффективности администрирования МЧС России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Внедрение и обеспечение межведомственного и межуровневого электронного взаимодействия в рамках исполнения государственных функций и предоставления государственных услуг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АПУ, ДНПР, УБВО, УИТС, УИН, структурные подразделения ЦА, участвующие в электронном взаимодействии, территориальные органы, организации, 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обеспечение эффективного межведомственного и межуровневого взаимодействия МЧС России с федеральными органами исполнительной власти и иными государственными органами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Обеспечение функционирования единой автоматизированной системы электронного документооборота, сопряженной с системой межведомственного электронного документооборота и системой межведомственного электронного взаимодействия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АПУ, структурные подразделения ЦА, территориальные органы, организации, 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ведение учета и контроля исполнения документов в системе МЧС России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Совершенствование условий, процедур и механизмов государственных закупок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70F5B">
              <w:rPr>
                <w:rFonts w:ascii="Times New Roman" w:hAnsi="Times New Roman" w:cs="Times New Roman"/>
              </w:rPr>
              <w:t>ДР</w:t>
            </w:r>
            <w:proofErr w:type="gramEnd"/>
            <w:r w:rsidRPr="00670F5B">
              <w:rPr>
                <w:rFonts w:ascii="Times New Roman" w:hAnsi="Times New Roman" w:cs="Times New Roman"/>
              </w:rPr>
              <w:t>, УИС, НТУ, УБ, КРУ, довольствующие структурные подразделения ЦА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выявление коррупционных рисков при проведении государственных закупок, пресечение нецелевого использования средств федерального бюджета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 xml:space="preserve">Мониторинг и выявление коррупционных рисков, в том числе причин, способствующих </w:t>
            </w:r>
            <w:r w:rsidRPr="00670F5B">
              <w:rPr>
                <w:rFonts w:ascii="Times New Roman" w:hAnsi="Times New Roman" w:cs="Times New Roman"/>
              </w:rPr>
              <w:lastRenderedPageBreak/>
              <w:t>созданию условий для проявления коррупции в деятельности по осуществлению закупок товаров, работ, услуг для обеспечения государственных нужд, и устранение выявленных коррупционных рисков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70F5B">
              <w:rPr>
                <w:rFonts w:ascii="Times New Roman" w:hAnsi="Times New Roman" w:cs="Times New Roman"/>
              </w:rPr>
              <w:lastRenderedPageBreak/>
              <w:t>ДР</w:t>
            </w:r>
            <w:proofErr w:type="gramEnd"/>
            <w:r w:rsidRPr="00670F5B">
              <w:rPr>
                <w:rFonts w:ascii="Times New Roman" w:hAnsi="Times New Roman" w:cs="Times New Roman"/>
              </w:rPr>
              <w:t xml:space="preserve">, УИС, НТУ, УБ, КРУ довольствующие </w:t>
            </w:r>
            <w:r w:rsidRPr="00670F5B">
              <w:rPr>
                <w:rFonts w:ascii="Times New Roman" w:hAnsi="Times New Roman" w:cs="Times New Roman"/>
              </w:rPr>
              <w:lastRenderedPageBreak/>
              <w:t>структурные подразделения ЦА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 xml:space="preserve">пресечение коррупционных рисков при осуществлении </w:t>
            </w:r>
            <w:r w:rsidRPr="00670F5B">
              <w:rPr>
                <w:rFonts w:ascii="Times New Roman" w:hAnsi="Times New Roman" w:cs="Times New Roman"/>
              </w:rPr>
              <w:lastRenderedPageBreak/>
              <w:t>государственных закупок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1921" w:type="dxa"/>
            <w:gridSpan w:val="4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Взаимодействие с институтами гражданского общества и гражданами, а также создание эффективной системы обратной связи, обеспечение доступности информации о деятельности МЧС России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Обеспечение функционирования на официальном сайте МЧС России в информационно-телекоммуникационной сети "Интернет" специализированного раздела "ПРОТИВОДЕЙСТВИЕ КОРРУПЦИИ"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УИН, УБ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Обеспечение доступа и информирование общественности о проводимых в системе МЧС России мероприятиях по профилактике коррупции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Обеспечение возможности оперативного представления гражданами и организациями информации о фактах коррупции в МЧС России или нарушениях требований к служебному поведению должностными лицами МЧС России посредством:</w:t>
            </w:r>
          </w:p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приема электронных сообщений на официальный сайт МЧС России в информационно-телекоммуникационной сети "Интернет";</w:t>
            </w:r>
          </w:p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функционирования "горячей линии" и (или) "телефонов доверия";</w:t>
            </w:r>
          </w:p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приема и организации рассмотрения обращений граждан и организаций по фактам проявления коррупции полученных посредством почтовых отправлений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АПУ, УИН, НЦУКС, УБ, структурные подразделения ЦА, территориальные органы, организации, 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установление эффективного взаимодействия с гражданами и организациями в рамках проводимых мероприятий по противодействию коррупции в системе МЧС России, своевременное получение информации о фактах коррупции, оперативное реагирование и принятие мер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Обобщение практики рассмотрения полученных в разных формах обращений граждан и организаций по фактам проявления коррупции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 xml:space="preserve">АПУ, УБ, структурные подразделения ЦА, территориальные </w:t>
            </w:r>
            <w:r w:rsidRPr="00670F5B">
              <w:rPr>
                <w:rFonts w:ascii="Times New Roman" w:hAnsi="Times New Roman" w:cs="Times New Roman"/>
              </w:rPr>
              <w:lastRenderedPageBreak/>
              <w:t>органы, организации, 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lastRenderedPageBreak/>
              <w:t>не реже 1 раза в год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обобщение опыта рассмотрения обращений граждан и организаций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lastRenderedPageBreak/>
              <w:t>3.4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Обеспечение эффективного взаимодействия МЧС России с институтами гражданского общества по вопросам антикоррупционной деятельности, в том числе с общественными объединениями, уставной задачей которых является участие в противодействии коррупции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УБ, УИН, АПУ, структурные подразделения ЦА, территориальные органы, организации, 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взаимодействие с общественными объединениями по вопросам противодействия коррупции в системе МЧС России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Обеспечение эффективного взаимодействия МЧС России со средствами массовой информации в сфере противодействия коррупции, в том числе оказание содействия средствам массовой информации в широком освещении мер по противодействию коррупции, принимаемых МЧС России, и придании гласности фактам коррупции в МЧС России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УИН, УБ, структурные подразделения ЦА, территориальные органы, организации, 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освещение и придание гласности информации по принимаемым мерам по противодействию коррупции, оказание содействия в широком освещении мер по противодействию коррупции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Мониторинг публикаций в средствах массовой информации о фактах проявления коррупции в МЧС России и организация проверки таких фактов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УИН, УБ, ДКП, территориальные органы, организации, 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проверка достоверности информации и принятие мер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Осуществление правового просвещения по вопросам осуществления надзорной и контрольной деятельности в сфере полномочий МЧС России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 xml:space="preserve">ДНПР, УБВО, УИН, структурные подразделения ЦА осуществляющие (координирующие) надзорную деятельность, территориальные органы, организации, </w:t>
            </w:r>
            <w:r w:rsidRPr="00670F5B">
              <w:rPr>
                <w:rFonts w:ascii="Times New Roman" w:hAnsi="Times New Roman" w:cs="Times New Roman"/>
              </w:rPr>
              <w:lastRenderedPageBreak/>
              <w:t>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правовое просвещение населения по вопросам осуществления надзорной и контрольной деятельности в сфере полномочий МЧС России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11921" w:type="dxa"/>
            <w:gridSpan w:val="4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Мероприятия МЧС России, направленные на противодействие коррупции с учетом специфики осуществляемой деятельности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Совершенствование контрольно-надзорных и разрешительных функций МЧС России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ДНПР, УБВО, структурные подразделения ЦА осуществляющие (координирующие) надзорную деятельность, территориальные органы, организации, 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реализация законодательства Российской Федерации по вопросам оптимизации контрольно-надзорных и разрешительных функций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Оптимизация предоставления МЧС России государственных услуг, в том числе внедрение в деятельность МЧС России административных регламентов исполнения государственных функций и административных регламентов предоставления государственных услуг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структурные подразделения ЦА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разработка (корректировка) и издание соответствующих нормативных правовых актов МЧС России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 xml:space="preserve">Проведение сборов (совещаний) по вопросам </w:t>
            </w:r>
            <w:proofErr w:type="gramStart"/>
            <w:r w:rsidRPr="00670F5B">
              <w:rPr>
                <w:rFonts w:ascii="Times New Roman" w:hAnsi="Times New Roman" w:cs="Times New Roman"/>
              </w:rPr>
              <w:t>организации исполнения положений законодательства Российской Федерации</w:t>
            </w:r>
            <w:proofErr w:type="gramEnd"/>
            <w:r w:rsidRPr="00670F5B">
              <w:rPr>
                <w:rFonts w:ascii="Times New Roman" w:hAnsi="Times New Roman" w:cs="Times New Roman"/>
              </w:rPr>
              <w:t xml:space="preserve"> по противодействию коррупции с должностными лицами, в обязанности которых входит профилактика коррупционных и иных правонарушений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УБ, территориальные органы, организации, 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не реже одного раза в год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повышение уровня знаний и обмен опытом в области профилактики правонарушений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 xml:space="preserve">Проведение мониторинга осуществления ротации федеральных государственных служащих в случаях, установленных </w:t>
            </w:r>
            <w:r w:rsidRPr="00670F5B">
              <w:rPr>
                <w:rFonts w:ascii="Times New Roman" w:hAnsi="Times New Roman" w:cs="Times New Roman"/>
              </w:rPr>
              <w:lastRenderedPageBreak/>
              <w:t>законодательством Российской Федерации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lastRenderedPageBreak/>
              <w:t xml:space="preserve">ДКП, территориальные органы, организации, учреждения МЧС </w:t>
            </w:r>
            <w:r w:rsidRPr="00670F5B">
              <w:rPr>
                <w:rFonts w:ascii="Times New Roman" w:hAnsi="Times New Roman" w:cs="Times New Roman"/>
              </w:rPr>
              <w:lastRenderedPageBreak/>
              <w:t>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мониторинг осуществление ротации федеральных государственных служащих</w:t>
            </w:r>
          </w:p>
        </w:tc>
      </w:tr>
      <w:tr w:rsidR="00670F5B" w:rsidRPr="00670F5B">
        <w:tc>
          <w:tcPr>
            <w:tcW w:w="734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lastRenderedPageBreak/>
              <w:t>4.5</w:t>
            </w:r>
          </w:p>
        </w:tc>
        <w:tc>
          <w:tcPr>
            <w:tcW w:w="4706" w:type="dxa"/>
          </w:tcPr>
          <w:p w:rsidR="00670F5B" w:rsidRPr="00670F5B" w:rsidRDefault="00670F5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Мероприятия по выполнению в пределах компетенции МЧС России отдельных поручений, предусмотренных законодательством Российской Федерации в области противодействия коррупции</w:t>
            </w:r>
          </w:p>
        </w:tc>
        <w:tc>
          <w:tcPr>
            <w:tcW w:w="238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структурные подразделения ЦА, территориальные органы, организации, учреждения МЧС России</w:t>
            </w:r>
          </w:p>
        </w:tc>
        <w:tc>
          <w:tcPr>
            <w:tcW w:w="1843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сроки и порядок реализации конкретных мероприятий определяются органами, координирующими выполнение поручений</w:t>
            </w:r>
          </w:p>
        </w:tc>
        <w:tc>
          <w:tcPr>
            <w:tcW w:w="2991" w:type="dxa"/>
          </w:tcPr>
          <w:p w:rsidR="00670F5B" w:rsidRPr="00670F5B" w:rsidRDefault="00670F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70F5B">
              <w:rPr>
                <w:rFonts w:ascii="Times New Roman" w:hAnsi="Times New Roman" w:cs="Times New Roman"/>
              </w:rPr>
              <w:t>выполнение мероприятий в пределах компетенции МЧС России</w:t>
            </w:r>
          </w:p>
        </w:tc>
      </w:tr>
    </w:tbl>
    <w:p w:rsidR="00670F5B" w:rsidRPr="00670F5B" w:rsidRDefault="00670F5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70F5B" w:rsidRPr="00670F5B" w:rsidRDefault="00670F5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70F5B" w:rsidRPr="00670F5B" w:rsidRDefault="00670F5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8F478A" w:rsidRPr="00670F5B" w:rsidRDefault="008F478A">
      <w:pPr>
        <w:rPr>
          <w:rFonts w:ascii="Times New Roman" w:hAnsi="Times New Roman" w:cs="Times New Roman"/>
        </w:rPr>
      </w:pPr>
    </w:p>
    <w:sectPr w:rsidR="008F478A" w:rsidRPr="00670F5B" w:rsidSect="00EE5405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5B"/>
    <w:rsid w:val="00670F5B"/>
    <w:rsid w:val="008F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0F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70F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70F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0F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70F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70F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EC64265E1918E083F1594D5BC9D69D6CF975B1D42DB6557E5CCF82D9CB7321D4019A46BDE62B89007F441653o6Q4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EEC64265E1918E083F1594D5BC9D69D6DFC70B0D627B6557E5CCF82D9CB7321C601C24ABCE13589016A1247163891989693B9DD5EC317A2oBQ6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EEC64265E1918E083F1594D5BC9D69D6DFD76B5D424B6557E5CCF82D9CB7321C601C24ABCE1358A006A1247163891989693B9DD5EC317A2oBQ6L" TargetMode="External"/><Relationship Id="rId5" Type="http://schemas.openxmlformats.org/officeDocument/2006/relationships/hyperlink" Target="consultantplus://offline/ref=EEEC64265E1918E083F1594D5BC9D69D6DFE71B2DB25B6557E5CCF82D9CB7321C601C24ABCE135890D6A1247163891989693B9DD5EC317A2oBQ6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2988</Words>
  <Characters>17035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ОГПН УНД</dc:creator>
  <cp:lastModifiedBy>ОГПН УНД</cp:lastModifiedBy>
  <cp:revision>1</cp:revision>
  <dcterms:created xsi:type="dcterms:W3CDTF">2019-09-17T11:16:00Z</dcterms:created>
  <dcterms:modified xsi:type="dcterms:W3CDTF">2019-09-17T11:17:00Z</dcterms:modified>
</cp:coreProperties>
</file>