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0A" w:rsidRDefault="0029500A" w:rsidP="0029500A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95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Досудебный (внесудебный) порядок обжалования решений Государственной инспекции по маломерным судам, </w:t>
      </w:r>
    </w:p>
    <w:p w:rsidR="0029500A" w:rsidRDefault="0029500A" w:rsidP="0029500A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95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действий (бездействия) ее должностных лиц при осуществлении </w:t>
      </w:r>
    </w:p>
    <w:p w:rsidR="0029500A" w:rsidRDefault="0029500A" w:rsidP="0029500A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95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государственного надзора</w:t>
      </w:r>
    </w:p>
    <w:p w:rsidR="0029500A" w:rsidRDefault="0029500A" w:rsidP="0029500A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9500A" w:rsidRDefault="0029500A" w:rsidP="0029500A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333333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8751"/>
      </w:tblGrid>
      <w:tr w:rsidR="0029500A" w:rsidTr="0029500A">
        <w:tc>
          <w:tcPr>
            <w:tcW w:w="426" w:type="dxa"/>
          </w:tcPr>
          <w:p w:rsidR="0029500A" w:rsidRDefault="0029500A" w:rsidP="0029500A">
            <w:pPr>
              <w:pStyle w:val="a3"/>
              <w:spacing w:before="0" w:beforeAutospacing="0" w:after="0" w:afterAutospacing="0" w:line="27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№</w:t>
            </w:r>
          </w:p>
          <w:p w:rsidR="0029500A" w:rsidRDefault="0029500A" w:rsidP="0029500A">
            <w:pPr>
              <w:pStyle w:val="a3"/>
              <w:spacing w:before="0" w:beforeAutospacing="0" w:after="0" w:afterAutospacing="0" w:line="27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п/п</w:t>
            </w:r>
          </w:p>
        </w:tc>
        <w:tc>
          <w:tcPr>
            <w:tcW w:w="8919" w:type="dxa"/>
          </w:tcPr>
          <w:p w:rsidR="0029500A" w:rsidRPr="0029500A" w:rsidRDefault="0029500A" w:rsidP="0029500A">
            <w:pPr>
              <w:pStyle w:val="a3"/>
              <w:spacing w:before="0" w:beforeAutospacing="0" w:after="0" w:afterAutospacing="0" w:line="270" w:lineRule="atLeast"/>
              <w:jc w:val="center"/>
              <w:rPr>
                <w:color w:val="333333"/>
                <w:sz w:val="28"/>
                <w:szCs w:val="28"/>
              </w:rPr>
            </w:pPr>
            <w:bookmarkStart w:id="0" w:name="_GoBack"/>
            <w:bookmarkEnd w:id="0"/>
            <w:r w:rsidRPr="0029500A">
              <w:rPr>
                <w:bCs/>
                <w:color w:val="333333"/>
                <w:sz w:val="28"/>
                <w:szCs w:val="28"/>
              </w:rPr>
              <w:t xml:space="preserve">Тип </w:t>
            </w:r>
            <w:r w:rsidRPr="0029500A">
              <w:rPr>
                <w:bCs/>
                <w:color w:val="333333"/>
                <w:sz w:val="28"/>
                <w:szCs w:val="28"/>
              </w:rPr>
              <w:t>обжалования решений</w:t>
            </w:r>
          </w:p>
        </w:tc>
      </w:tr>
      <w:tr w:rsidR="0029500A" w:rsidTr="0029500A">
        <w:tc>
          <w:tcPr>
            <w:tcW w:w="426" w:type="dxa"/>
          </w:tcPr>
          <w:p w:rsidR="0029500A" w:rsidRDefault="0029500A" w:rsidP="0029500A">
            <w:pPr>
              <w:pStyle w:val="a3"/>
              <w:spacing w:before="0" w:beforeAutospacing="0" w:after="0" w:afterAutospacing="0" w:line="27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</w:t>
            </w:r>
          </w:p>
        </w:tc>
        <w:tc>
          <w:tcPr>
            <w:tcW w:w="8919" w:type="dxa"/>
          </w:tcPr>
          <w:p w:rsidR="0029500A" w:rsidRDefault="0029500A" w:rsidP="0029500A">
            <w:pPr>
              <w:pStyle w:val="a3"/>
              <w:spacing w:before="0" w:beforeAutospacing="0" w:after="0" w:afterAutospacing="0" w:line="27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         </w:t>
            </w:r>
            <w:r w:rsidRPr="0029500A">
              <w:rPr>
                <w:color w:val="333333"/>
                <w:sz w:val="28"/>
                <w:szCs w:val="28"/>
              </w:rPr>
              <w:t>Жалоба на решение Государственной инспекции по маломерным судам в субъекте Российской Федерации, действия (бездействие) ее должностных лиц рассматривается руководителем (заместителем руководителя)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субъекту Российской Федерации либо центральным аппаратом Министерства Российской Федерации по делам гражданской обороны, чрезвычайным ситуациям и ликвидации последствий стихийных бедствий.</w:t>
            </w:r>
          </w:p>
        </w:tc>
      </w:tr>
      <w:tr w:rsidR="0029500A" w:rsidTr="0029500A">
        <w:tc>
          <w:tcPr>
            <w:tcW w:w="426" w:type="dxa"/>
          </w:tcPr>
          <w:p w:rsidR="0029500A" w:rsidRDefault="0029500A" w:rsidP="0029500A">
            <w:pPr>
              <w:pStyle w:val="a3"/>
              <w:spacing w:before="0" w:beforeAutospacing="0" w:after="0" w:afterAutospacing="0" w:line="270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</w:t>
            </w:r>
          </w:p>
        </w:tc>
        <w:tc>
          <w:tcPr>
            <w:tcW w:w="8919" w:type="dxa"/>
          </w:tcPr>
          <w:p w:rsidR="0029500A" w:rsidRPr="0029500A" w:rsidRDefault="0029500A" w:rsidP="0029500A">
            <w:pPr>
              <w:pStyle w:val="a3"/>
              <w:shd w:val="clear" w:color="auto" w:fill="FFFFFF"/>
              <w:spacing w:before="0" w:beforeAutospacing="0" w:after="0" w:afterAutospacing="0" w:line="270" w:lineRule="atLeast"/>
              <w:ind w:firstLine="708"/>
              <w:jc w:val="both"/>
              <w:rPr>
                <w:color w:val="333333"/>
                <w:sz w:val="28"/>
                <w:szCs w:val="28"/>
              </w:rPr>
            </w:pPr>
            <w:r w:rsidRPr="0029500A">
              <w:rPr>
                <w:color w:val="333333"/>
                <w:sz w:val="28"/>
                <w:szCs w:val="28"/>
              </w:rPr>
              <w:t>Жалоба на действия (бездействие) руководителей (заместителей руководителя) главных управлений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 рассматривается центральным аппаратом Министерства Российской Федерации по делам гражданской обороны, чрезвычайным ситуациям и ликвидации последствий стихийных бедствий.</w:t>
            </w:r>
          </w:p>
          <w:p w:rsidR="0029500A" w:rsidRDefault="0029500A" w:rsidP="0029500A">
            <w:pPr>
              <w:pStyle w:val="a3"/>
              <w:spacing w:before="0" w:beforeAutospacing="0" w:after="0" w:afterAutospacing="0" w:line="270" w:lineRule="atLeast"/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p w:rsidR="0029500A" w:rsidRPr="0029500A" w:rsidRDefault="0029500A" w:rsidP="0029500A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333333"/>
          <w:sz w:val="28"/>
          <w:szCs w:val="28"/>
        </w:rPr>
      </w:pPr>
    </w:p>
    <w:p w:rsidR="0029500A" w:rsidRPr="0029500A" w:rsidRDefault="0029500A" w:rsidP="0029500A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B44DE" w:rsidRDefault="00526B2B"/>
    <w:sectPr w:rsidR="000B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C8"/>
    <w:rsid w:val="001E56DF"/>
    <w:rsid w:val="0029500A"/>
    <w:rsid w:val="00526B2B"/>
    <w:rsid w:val="00586242"/>
    <w:rsid w:val="00FA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0F1B0-CA92-4123-A93F-FB24DAE8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50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50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9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9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Электроник</dc:creator>
  <cp:keywords/>
  <dc:description/>
  <cp:lastModifiedBy>Электроник</cp:lastModifiedBy>
  <cp:revision>3</cp:revision>
  <dcterms:created xsi:type="dcterms:W3CDTF">2023-01-25T06:07:00Z</dcterms:created>
  <dcterms:modified xsi:type="dcterms:W3CDTF">2023-01-25T06:18:00Z</dcterms:modified>
</cp:coreProperties>
</file>